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7C3717">
        <w:rPr>
          <w:rFonts w:ascii="Times New Roman" w:hAnsi="Times New Roman" w:cs="Times New Roman"/>
          <w:b/>
          <w:sz w:val="28"/>
          <w:szCs w:val="28"/>
        </w:rPr>
        <w:t xml:space="preserve"> АЛЕКСЕЕВСКОГО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C85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9A5C85">
      <w:pPr>
        <w:suppressAutoHyphens/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9A5C85">
        <w:rPr>
          <w:rFonts w:ascii="Times New Roman" w:hAnsi="Times New Roman" w:cs="Times New Roman"/>
          <w:b/>
          <w:sz w:val="28"/>
          <w:szCs w:val="28"/>
        </w:rPr>
        <w:t>Какие правовые</w:t>
      </w:r>
      <w:r w:rsidR="007C3717" w:rsidRPr="007C3717"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9A5C85">
        <w:rPr>
          <w:rFonts w:ascii="Times New Roman" w:hAnsi="Times New Roman" w:cs="Times New Roman"/>
          <w:b/>
          <w:sz w:val="28"/>
          <w:szCs w:val="28"/>
        </w:rPr>
        <w:t>ы</w:t>
      </w:r>
      <w:r w:rsidR="007C3717" w:rsidRPr="007C3717">
        <w:rPr>
          <w:rFonts w:ascii="Times New Roman" w:hAnsi="Times New Roman" w:cs="Times New Roman"/>
          <w:b/>
          <w:sz w:val="28"/>
          <w:szCs w:val="28"/>
        </w:rPr>
        <w:t xml:space="preserve"> и правил</w:t>
      </w:r>
      <w:r w:rsidR="005D4B79">
        <w:rPr>
          <w:rFonts w:ascii="Times New Roman" w:hAnsi="Times New Roman" w:cs="Times New Roman"/>
          <w:b/>
          <w:sz w:val="28"/>
          <w:szCs w:val="28"/>
        </w:rPr>
        <w:t>а, направленны</w:t>
      </w:r>
      <w:r w:rsidR="007C3717" w:rsidRPr="007C371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A5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717" w:rsidRPr="007C3717">
        <w:rPr>
          <w:rFonts w:ascii="Times New Roman" w:hAnsi="Times New Roman" w:cs="Times New Roman"/>
          <w:b/>
          <w:sz w:val="28"/>
          <w:szCs w:val="28"/>
        </w:rPr>
        <w:t>поддержку экономики и социальной сферы</w:t>
      </w:r>
      <w:r w:rsidR="007C371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C85" w:rsidRDefault="009A5C85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отвечает помощник прокурора Алексеевского района Самарской области Максим Симонов:</w:t>
      </w:r>
    </w:p>
    <w:p w:rsidR="007C3717" w:rsidRPr="00C927C1" w:rsidRDefault="00F04075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717" w:rsidRPr="00C927C1">
        <w:rPr>
          <w:rFonts w:ascii="Times New Roman" w:hAnsi="Times New Roman" w:cs="Times New Roman"/>
          <w:sz w:val="28"/>
          <w:szCs w:val="28"/>
        </w:rPr>
        <w:t>рганами государственной власти принимаются дополнительные меры по поддержке экономики и социальной сферы в условиях введения ограничений в отношении граждан РФ и российских юридических лиц, в том числе ряд мер направлены на поддержку физических лиц.</w:t>
      </w:r>
    </w:p>
    <w:p w:rsidR="00076DED" w:rsidRPr="00C927C1" w:rsidRDefault="009A5C85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постановлением</w:t>
      </w:r>
      <w:r w:rsidR="00076DED" w:rsidRPr="00C927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29.12.2022 № 2516 «О </w:t>
      </w:r>
      <w:r w:rsidR="00C927C1"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 РФ</w:t>
      </w:r>
      <w:r w:rsidR="00076DED" w:rsidRPr="00C9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марта 2022 года №</w:t>
      </w:r>
      <w:r w:rsidR="00076DED" w:rsidRPr="00C927C1">
        <w:rPr>
          <w:rFonts w:ascii="Times New Roman" w:hAnsi="Times New Roman" w:cs="Times New Roman"/>
          <w:sz w:val="28"/>
          <w:szCs w:val="28"/>
        </w:rPr>
        <w:t xml:space="preserve"> 336</w:t>
      </w:r>
      <w:r w:rsidR="00C927C1">
        <w:rPr>
          <w:rFonts w:ascii="Times New Roman" w:hAnsi="Times New Roman" w:cs="Times New Roman"/>
          <w:sz w:val="28"/>
          <w:szCs w:val="28"/>
        </w:rPr>
        <w:t>»</w:t>
      </w:r>
      <w:r w:rsidR="00076DED" w:rsidRPr="00C927C1">
        <w:rPr>
          <w:rFonts w:ascii="Times New Roman" w:hAnsi="Times New Roman" w:cs="Times New Roman"/>
          <w:sz w:val="28"/>
          <w:szCs w:val="28"/>
        </w:rPr>
        <w:t xml:space="preserve"> Правительство РФ продлило действующий в 2022 году запрет на проведение плановых проверок юридических лиц и индивидуальных предпринимателей при осуществлении государственного и муниципального контроля.</w:t>
      </w:r>
    </w:p>
    <w:p w:rsidR="00076DED" w:rsidRPr="00C927C1" w:rsidRDefault="00076DED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C1">
        <w:rPr>
          <w:rFonts w:ascii="Times New Roman" w:hAnsi="Times New Roman" w:cs="Times New Roman"/>
          <w:sz w:val="28"/>
          <w:szCs w:val="28"/>
        </w:rPr>
        <w:t>Также уточнены некоторые основания проведения внеплановых проверок в р</w:t>
      </w:r>
      <w:r w:rsidR="00BF0425">
        <w:rPr>
          <w:rFonts w:ascii="Times New Roman" w:hAnsi="Times New Roman" w:cs="Times New Roman"/>
          <w:sz w:val="28"/>
          <w:szCs w:val="28"/>
        </w:rPr>
        <w:t>амках видов госконтроля, а</w:t>
      </w:r>
      <w:r w:rsidRPr="00C927C1">
        <w:rPr>
          <w:rFonts w:ascii="Times New Roman" w:hAnsi="Times New Roman" w:cs="Times New Roman"/>
          <w:sz w:val="28"/>
          <w:szCs w:val="28"/>
        </w:rPr>
        <w:t xml:space="preserve"> при осуществлении госконтроля (надзора) за деятельностью органов государственной власти субъектов РФ и органов местного самоуправления. Теперь они будут производится при выявлении индикаторов риска нарушения обязательных требований.</w:t>
      </w:r>
    </w:p>
    <w:p w:rsidR="00076DED" w:rsidRPr="00C927C1" w:rsidRDefault="00076DED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C1">
        <w:rPr>
          <w:rFonts w:ascii="Times New Roman" w:hAnsi="Times New Roman" w:cs="Times New Roman"/>
          <w:sz w:val="28"/>
          <w:szCs w:val="28"/>
        </w:rPr>
        <w:t>Кроме того, проверяться будут объекты с чрезвычайно высокими и высокими категориями риска, такие как социальные, промышленные объекты, отдельные виды деятельности, имеющие максимальные или близкий к нему уровень риска причинения вреда в соответствующей сфере. В отношении этих объектов контрольные органы будут проводить проверки на основании специальных индикаторов. Как поясняет Правительство РФ, использование таких индикаторов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требований.</w:t>
      </w:r>
    </w:p>
    <w:p w:rsidR="0070557D" w:rsidRDefault="00076DED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C1">
        <w:rPr>
          <w:rFonts w:ascii="Times New Roman" w:hAnsi="Times New Roman" w:cs="Times New Roman"/>
          <w:sz w:val="28"/>
          <w:szCs w:val="28"/>
        </w:rPr>
        <w:t>Еще одно изменение касается исключения плановой проверки из плана. Проверяющий орган может принять такое решение, если в течении трех месяцев до даты проведения проверки был проведен профилактический визит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7C1" w:rsidRPr="00C927C1" w:rsidRDefault="00C927C1" w:rsidP="00C9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7C1" w:rsidRPr="00C927C1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76DED"/>
    <w:rsid w:val="00092B1B"/>
    <w:rsid w:val="00093137"/>
    <w:rsid w:val="000C0520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5D4B79"/>
    <w:rsid w:val="0062589C"/>
    <w:rsid w:val="0070557D"/>
    <w:rsid w:val="007223B2"/>
    <w:rsid w:val="007534C8"/>
    <w:rsid w:val="007C3717"/>
    <w:rsid w:val="0082282A"/>
    <w:rsid w:val="008303EA"/>
    <w:rsid w:val="00855246"/>
    <w:rsid w:val="00915CCC"/>
    <w:rsid w:val="00963D98"/>
    <w:rsid w:val="009A5C85"/>
    <w:rsid w:val="009D6ABF"/>
    <w:rsid w:val="009D7F79"/>
    <w:rsid w:val="00A501F8"/>
    <w:rsid w:val="00A86479"/>
    <w:rsid w:val="00B125DC"/>
    <w:rsid w:val="00B553FB"/>
    <w:rsid w:val="00BF0425"/>
    <w:rsid w:val="00C927C1"/>
    <w:rsid w:val="00D0020D"/>
    <w:rsid w:val="00D43AB1"/>
    <w:rsid w:val="00DA5D95"/>
    <w:rsid w:val="00DF6290"/>
    <w:rsid w:val="00E257C0"/>
    <w:rsid w:val="00E536F2"/>
    <w:rsid w:val="00EB52F1"/>
    <w:rsid w:val="00EC1192"/>
    <w:rsid w:val="00EF49D7"/>
    <w:rsid w:val="00F04075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1</cp:lastModifiedBy>
  <cp:revision>2</cp:revision>
  <cp:lastPrinted>2021-11-15T13:04:00Z</cp:lastPrinted>
  <dcterms:created xsi:type="dcterms:W3CDTF">2023-02-16T11:01:00Z</dcterms:created>
  <dcterms:modified xsi:type="dcterms:W3CDTF">2023-02-16T11:01:00Z</dcterms:modified>
</cp:coreProperties>
</file>