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18.04.2023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 «Лица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 Колесников Максим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15-летия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продолжаем рассказывать о сотрудниках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внесших значительный вклад в развитие ведомства.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героем нашей постоянной рубрики «Лица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 </w:t>
      </w:r>
      <w:r>
        <w:rPr>
          <w:rFonts w:ascii="Times New Roman" w:hAnsi="Times New Roman" w:cs="Times New Roman"/>
          <w:b/>
          <w:sz w:val="28"/>
          <w:szCs w:val="28"/>
        </w:rPr>
        <w:t>Колесников Максим Сергеевич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ведомстве он прошел большой и сложный путь длинною в 22 года. Окончив Самарскую гуманитарную академию, трудовой путь он начал в далеком 2001 году в качестве ведущего специалиста в отделе приема-выдачи документов Государственного учреждения юстиции «Самарская областная регистрационная палата». Набравшись опыта, получил должность главного специалиста. В 2004 году успешно прошел обучение, сдал квалификационный экзамен и стал государственным регистратором прав.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Максим Сергеевич занимает должность заместителя начальника отдела регистрации долевого участия в строительстве. В зоне его ответственности государственный кадастровый учет почти всех многоквартирных домов на территории города Самары. Высокий уровень компетентности и богатый профессиональный опыт удачно дополняются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оперативно решать самые сложные задачи. Его активная работа с Министерством строительства, представителями компаний застройщиков и кадастровыми инженерами повышает уровень взаимодействия и качество предоставляемых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коллективе Максим Сергеевич пользуется заслуженным авторитетом и уважением, умело сочетая требовательность к подчиненным с заботой о них. Таким же уважением и признанием он пользуется и у граждан, которые обращаются к нему по вопросам учетно-регистрационной деятельности по долевому участию в строительстве на личный прием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Сергеевич – это именно тот человек, который безмерно предан своему делу всем сердцем. Он транслирует свои знания, опыт, энтузиазм всем окружающим с таким пылом, что люди заряжаются его энергетикой. Своей многолетней трудовой деятельностью он внес большой вклад в подготовку кадров и развитие ведомства.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плодотворной и успешной работы Максим Сергеевич неоднократно был удостоен такими наградами, как – Благодарность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Благодарственное письмо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нагрудный знак «10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2011 году одержал победу в номинации «Творчество» регионального конкурса «Созвездие». Не зря говорят, что талантливый человек талантлив во всем. Помимо профессиональной и творческой деятельности, наш герой преуспел в спорте. Он является игроком и одним из основателей известной городской футбольной команды «Бастион», имеет много медалей и призовых мест. С большим восторгом и воодушевлением, отзывается о своем увлечении, которому верен со школьной скамьи.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того, чтобы преуспеть во всех жизненных сферах должна присутствовать любовь и заинтересованность в том, что ты делаешь. Если с интересом подходить к решению задач и проблем, тогда все трудное –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легко: ведь когда человек заинтересован и увлечен, когда у него горит огонь в глазах, он поистине может добиться желаемого. Касается это семьи, работы или увлечений – если ты не заинтересован в этом, то не стоит ожидать больших результатов. На работу нужно идти с радостью, и с работы так же. Самое главное – любить и делать то, что любишь</w:t>
      </w:r>
      <w:r>
        <w:rPr>
          <w:rFonts w:ascii="Times New Roman" w:hAnsi="Times New Roman" w:cs="Times New Roman"/>
          <w:sz w:val="28"/>
          <w:szCs w:val="28"/>
        </w:rPr>
        <w:t>», – делится секретом успеха Максим Сергеевич.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Преданность своему делу – редкое, но важное качество в человеке. Благодаря таким людям наша жизнь наполняется добром и смыслом.</w:t>
      </w: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BAAF-9069-4F60-A345-DBEF806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Павлова Галина Анатольевна</cp:lastModifiedBy>
  <cp:revision>2</cp:revision>
  <cp:lastPrinted>2023-01-19T11:23:00Z</cp:lastPrinted>
  <dcterms:created xsi:type="dcterms:W3CDTF">2023-04-18T10:45:00Z</dcterms:created>
  <dcterms:modified xsi:type="dcterms:W3CDTF">2023-04-18T10:45:00Z</dcterms:modified>
</cp:coreProperties>
</file>