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D6D" w:rsidRDefault="00B7224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</w:pPr>
      <w:bookmarkStart w:id="0" w:name="_GoBack"/>
      <w:r>
        <w:rPr>
          <w:rFonts w:ascii="Tinos" w:eastAsia="Tinos" w:hAnsi="Tinos" w:cs="Tinos"/>
          <w:sz w:val="28"/>
          <w:szCs w:val="28"/>
        </w:rPr>
        <w:t>У</w:t>
      </w:r>
      <w:r>
        <w:rPr>
          <w:rFonts w:ascii="Tinos" w:eastAsia="Tinos" w:hAnsi="Tinos" w:cs="Tinos"/>
          <w:color w:val="000000"/>
          <w:sz w:val="28"/>
          <w:szCs w:val="28"/>
          <w:highlight w:val="white"/>
        </w:rPr>
        <w:t xml:space="preserve">важаемые пассажиры  сообщаем о возобновлении пассажирских перевозок с 20 декабря 2024 года. </w:t>
      </w:r>
      <w:r>
        <w:rPr>
          <w:rFonts w:ascii="Tinos" w:eastAsia="Tinos" w:hAnsi="Tinos" w:cs="Tinos"/>
          <w:color w:val="000000"/>
          <w:sz w:val="28"/>
          <w:szCs w:val="28"/>
        </w:rPr>
        <w:t xml:space="preserve">Пассажирские перевозки по муниципальным маршрутам осуществляет  МАУ «ФСК Олимп», директор Черников Сергей Вениаминович тел. 2-20-40. </w:t>
      </w:r>
      <w:r>
        <w:rPr>
          <w:rFonts w:ascii="Tinos" w:eastAsia="Tinos" w:hAnsi="Tinos" w:cs="Tinos"/>
          <w:color w:val="000000"/>
          <w:sz w:val="28"/>
          <w:szCs w:val="28"/>
        </w:rPr>
        <w:t>Адрес: Самарская область, Алексеевский район, село Алексеевка, ул. 50 лет Октября, д. 2г.</w:t>
      </w:r>
    </w:p>
    <w:bookmarkEnd w:id="0"/>
    <w:p w:rsidR="00F76D6D" w:rsidRDefault="00B7224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57" w:lineRule="atLeast"/>
        <w:jc w:val="center"/>
        <w:rPr>
          <w:rFonts w:ascii="Tinos" w:hAnsi="Tinos" w:cs="Tinos"/>
          <w:sz w:val="18"/>
          <w:szCs w:val="18"/>
        </w:rPr>
      </w:pPr>
      <w:r>
        <w:rPr>
          <w:rFonts w:ascii="Tinos" w:eastAsia="Tinos" w:hAnsi="Tinos" w:cs="Tinos"/>
          <w:b/>
          <w:color w:val="000000"/>
          <w:sz w:val="18"/>
          <w:szCs w:val="18"/>
        </w:rPr>
        <w:t xml:space="preserve">Реестр маршрутов регулярных пассажирских перевозок 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246"/>
        <w:gridCol w:w="194"/>
        <w:gridCol w:w="442"/>
        <w:gridCol w:w="1941"/>
        <w:gridCol w:w="1843"/>
        <w:gridCol w:w="2126"/>
        <w:gridCol w:w="1984"/>
        <w:gridCol w:w="1559"/>
        <w:gridCol w:w="93"/>
      </w:tblGrid>
      <w:tr w:rsidR="00F76D6D">
        <w:trPr>
          <w:gridAfter w:val="1"/>
          <w:wAfter w:w="93" w:type="dxa"/>
        </w:trPr>
        <w:tc>
          <w:tcPr>
            <w:tcW w:w="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 xml:space="preserve">№ 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Наименование маршрута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Путь следования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Время отправление с начального пункта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Регулярность движения </w:t>
            </w:r>
          </w:p>
        </w:tc>
      </w:tr>
      <w:tr w:rsidR="00F76D6D">
        <w:trPr>
          <w:gridAfter w:val="1"/>
          <w:wAfter w:w="93" w:type="dxa"/>
        </w:trPr>
        <w:tc>
          <w:tcPr>
            <w:tcW w:w="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01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Несмеяновка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 xml:space="preserve">  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Алексеевка 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Несмеяновка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Несмеяновка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Алексеевка с. Алексеевка 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Несмеяновка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08-30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12-00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Понедельник</w:t>
            </w: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</w:tc>
      </w:tr>
      <w:tr w:rsidR="00F76D6D">
        <w:trPr>
          <w:gridAfter w:val="1"/>
          <w:wAfter w:w="93" w:type="dxa"/>
        </w:trPr>
        <w:tc>
          <w:tcPr>
            <w:tcW w:w="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02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Ореховка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Алексеевка</w:t>
            </w: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Ореховка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Самовольно-Ивановка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Ореховка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Славинка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Летниково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ухая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Ветлянка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Алексеевка  с. Алексеевка 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ухая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Ветлянка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Летниково</w:t>
            </w:r>
            <w:proofErr w:type="spellEnd"/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Славинка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Ореховка-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Самовольно-Ивановка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07-20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13-00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Понедельник</w:t>
            </w:r>
          </w:p>
        </w:tc>
      </w:tr>
      <w:tr w:rsidR="00F76D6D">
        <w:trPr>
          <w:gridAfter w:val="1"/>
          <w:wAfter w:w="93" w:type="dxa"/>
        </w:trPr>
        <w:tc>
          <w:tcPr>
            <w:tcW w:w="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03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Дальний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Алексеевка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 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п. Дальний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п. Дальний 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Герасимовка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 с. Алексеевка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Герасимовка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п. Дальний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07-10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13-00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Вторник</w:t>
            </w:r>
          </w:p>
        </w:tc>
      </w:tr>
      <w:tr w:rsidR="00F76D6D">
        <w:trPr>
          <w:gridAfter w:val="1"/>
          <w:wAfter w:w="93" w:type="dxa"/>
        </w:trPr>
        <w:tc>
          <w:tcPr>
            <w:tcW w:w="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04 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Субботинский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Алексеевка 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Субботинский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Субботинский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  </w:t>
            </w: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Алексеевка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Субботинский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8-30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12-00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Вторник</w:t>
            </w:r>
          </w:p>
        </w:tc>
      </w:tr>
      <w:tr w:rsidR="00F76D6D">
        <w:trPr>
          <w:gridAfter w:val="1"/>
          <w:wAfter w:w="93" w:type="dxa"/>
        </w:trPr>
        <w:tc>
          <w:tcPr>
            <w:tcW w:w="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05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Шариповка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 xml:space="preserve">       </w:t>
            </w: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Шариповка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Шариповка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.Л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ьва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 Толстого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 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Гавриловский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Гавриловка 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.П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атровка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.Н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овотроевка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Алексеевка с. Алексеевка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.Н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овотроевка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.П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атровка</w:t>
            </w:r>
            <w:proofErr w:type="spellEnd"/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.Г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авриловка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Гавриловский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 п. Льва Толстого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Шариповка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7-00</w:t>
            </w: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12-30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Среда</w:t>
            </w:r>
          </w:p>
        </w:tc>
      </w:tr>
      <w:tr w:rsidR="00F76D6D">
        <w:trPr>
          <w:gridAfter w:val="1"/>
          <w:wAfter w:w="93" w:type="dxa"/>
        </w:trPr>
        <w:tc>
          <w:tcPr>
            <w:tcW w:w="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06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.П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ушкарка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Алексеевка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.П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ушкарка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.П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ушкарка</w:t>
            </w:r>
            <w:proofErr w:type="spellEnd"/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п. Ленинградский 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Калашиновка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.Г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оряиновка</w:t>
            </w:r>
            <w:proofErr w:type="spellEnd"/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Ильичевский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 с. Алексеевка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Ильичевский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.Г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оряиновка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--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Калашиновка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п. Ленинградский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.П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ушкарка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07-10</w:t>
            </w: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12-00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Четверг</w:t>
            </w:r>
          </w:p>
        </w:tc>
      </w:tr>
      <w:tr w:rsidR="00F76D6D">
        <w:trPr>
          <w:gridAfter w:val="1"/>
          <w:wAfter w:w="93" w:type="dxa"/>
        </w:trPr>
        <w:tc>
          <w:tcPr>
            <w:tcW w:w="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07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Седыши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Алексеевка</w:t>
            </w: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Алексеевка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Седыши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Седыши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 -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Корнеевка 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Осиповка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Авангард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. Алексеевка с. Алексеевка–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п. Авангард –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 xml:space="preserve">  </w:t>
            </w: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Осиповка</w:t>
            </w:r>
            <w:proofErr w:type="spell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proofErr w:type="gram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. Корнеевка – 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Седыши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07-15</w:t>
            </w: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F76D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  </w:t>
            </w: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13-00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color w:val="000000"/>
                <w:sz w:val="18"/>
                <w:szCs w:val="18"/>
              </w:rPr>
              <w:t> </w:t>
            </w:r>
          </w:p>
          <w:p w:rsidR="00F76D6D" w:rsidRDefault="00B722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eastAsia="Tinos" w:hAnsi="Tinos" w:cs="Tinos"/>
                <w:b/>
                <w:i/>
                <w:color w:val="000000"/>
                <w:sz w:val="18"/>
                <w:szCs w:val="18"/>
              </w:rPr>
              <w:t>Пятница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378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411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37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Наименование</w:t>
            </w:r>
            <w:r>
              <w:rPr>
                <w:rFonts w:ascii="Tinos" w:eastAsia="Tinos" w:hAnsi="Tinos" w:cs="Tinos"/>
                <w:b/>
                <w:color w:val="000000"/>
                <w:sz w:val="27"/>
              </w:rPr>
              <w:br/>
              <w:t xml:space="preserve"> населенного пункта</w:t>
            </w:r>
          </w:p>
        </w:tc>
        <w:tc>
          <w:tcPr>
            <w:tcW w:w="41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Расстояние до Административного центра, </w:t>
            </w: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км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Стоимость билета, руб.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6D6D" w:rsidRDefault="00F76D6D"/>
        </w:tc>
        <w:tc>
          <w:tcPr>
            <w:tcW w:w="37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6D6D" w:rsidRDefault="00F76D6D"/>
        </w:tc>
        <w:tc>
          <w:tcPr>
            <w:tcW w:w="411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6D6D" w:rsidRDefault="00F76D6D"/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6D6D" w:rsidRDefault="00F76D6D"/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Авангард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45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Антоновка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90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3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с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Осиповка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23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207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4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Павловка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13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117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5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Первокоммунарский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48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432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6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Седыши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48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432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7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Ильичевский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12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108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8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Ленинградский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22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198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9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с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Несмеяновка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16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144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10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с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Новотроевка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54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11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Субботинский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90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12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Сухая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Ветлянка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135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13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Гавриловка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16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144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14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Гавриловский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28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252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15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Льва Толстого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29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261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16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с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Патровка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12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108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17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Шариповка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37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333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18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Герасимовка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40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360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19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Дальний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41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369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20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Корнеевка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30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270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21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с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Летниково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21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189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22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с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Горяйновка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24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216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23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с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Калашиновка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22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198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24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с</w:t>
            </w:r>
            <w:proofErr w:type="gramEnd"/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 Ореховка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32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288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25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с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Пушкарка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22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198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26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с </w:t>
            </w:r>
            <w:proofErr w:type="gram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Самовольно-Ивановка</w:t>
            </w:r>
            <w:proofErr w:type="gram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32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288</w:t>
            </w:r>
          </w:p>
        </w:tc>
      </w:tr>
      <w:tr w:rsidR="00F76D6D">
        <w:trPr>
          <w:gridBefore w:val="1"/>
        </w:trPr>
        <w:tc>
          <w:tcPr>
            <w:tcW w:w="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F76D6D">
            <w:pPr>
              <w:spacing w:line="57" w:lineRule="atLeast"/>
            </w:pPr>
          </w:p>
        </w:tc>
        <w:tc>
          <w:tcPr>
            <w:tcW w:w="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27</w:t>
            </w:r>
          </w:p>
        </w:tc>
        <w:tc>
          <w:tcPr>
            <w:tcW w:w="3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 xml:space="preserve">с </w:t>
            </w:r>
            <w:proofErr w:type="spellStart"/>
            <w:r>
              <w:rPr>
                <w:rFonts w:ascii="Tinos" w:eastAsia="Tinos" w:hAnsi="Tinos" w:cs="Tinos"/>
                <w:b/>
                <w:color w:val="000000"/>
                <w:sz w:val="27"/>
              </w:rPr>
              <w:t>Славинка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center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23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6D6D" w:rsidRDefault="00B72248">
            <w:pPr>
              <w:spacing w:line="57" w:lineRule="atLeast"/>
              <w:jc w:val="right"/>
            </w:pPr>
            <w:r>
              <w:rPr>
                <w:rFonts w:ascii="Tinos" w:eastAsia="Tinos" w:hAnsi="Tinos" w:cs="Tinos"/>
                <w:b/>
                <w:color w:val="000000"/>
                <w:sz w:val="27"/>
              </w:rPr>
              <w:t>207</w:t>
            </w:r>
          </w:p>
        </w:tc>
      </w:tr>
    </w:tbl>
    <w:p w:rsidR="00F76D6D" w:rsidRDefault="00F76D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rFonts w:ascii="Tinos" w:hAnsi="Tinos" w:cs="Tinos"/>
          <w:sz w:val="28"/>
          <w:szCs w:val="28"/>
        </w:rPr>
      </w:pPr>
    </w:p>
    <w:p w:rsidR="00F76D6D" w:rsidRDefault="00B72248">
      <w:r>
        <w:rPr>
          <w:rFonts w:ascii="Liberation Sans" w:eastAsia="Liberation Sans" w:hAnsi="Liberation Sans" w:cs="Liberation Sans"/>
          <w:color w:val="000000"/>
          <w:sz w:val="20"/>
          <w:highlight w:val="white"/>
        </w:rPr>
        <w:t xml:space="preserve"> </w:t>
      </w:r>
    </w:p>
    <w:sectPr w:rsidR="00F76D6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248" w:rsidRDefault="00B72248">
      <w:pPr>
        <w:spacing w:after="0" w:line="240" w:lineRule="auto"/>
      </w:pPr>
      <w:r>
        <w:separator/>
      </w:r>
    </w:p>
  </w:endnote>
  <w:endnote w:type="continuationSeparator" w:id="0">
    <w:p w:rsidR="00B72248" w:rsidRDefault="00B7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nos">
    <w:altName w:val="Times New Roman"/>
    <w:charset w:val="00"/>
    <w:family w:val="auto"/>
    <w:pitch w:val="default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248" w:rsidRDefault="00B72248">
      <w:pPr>
        <w:spacing w:after="0" w:line="240" w:lineRule="auto"/>
      </w:pPr>
      <w:r>
        <w:separator/>
      </w:r>
    </w:p>
  </w:footnote>
  <w:footnote w:type="continuationSeparator" w:id="0">
    <w:p w:rsidR="00B72248" w:rsidRDefault="00B722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D6D"/>
    <w:rsid w:val="003607F8"/>
    <w:rsid w:val="00B72248"/>
    <w:rsid w:val="00F7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2024-12-19T04:54:00Z</dcterms:created>
  <dcterms:modified xsi:type="dcterms:W3CDTF">2024-12-19T04:54:00Z</dcterms:modified>
</cp:coreProperties>
</file>