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12.12.2022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Жители Самарской области покупали недвижимость в регионах ПФО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11 месяцев 2022 года жители Самарской области подали более 17,5 тысяч заявлений для оформления недвижимости по экстерриториальному принципу.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Напомним, что экстерриториальный принцип – это возможность обратиться в МФЦ за регистрацией права или кадастровым учетом на объект недвижимости, расположенный в любом регионе России, независимо от места расположения объекта недвижимости.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году заявители Самарской области чаще всего приобретали недвижимость в Саратовской, Волгоградской, Пензенской и Ульяновской, а также в Астраханской областях. А в Самарской области недвижимость чаще всего покупали заявители из Москвы, Саратова, Оренбурга и Казани.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Экстерриториальный прием позволяет экономить время и материальные затраты заявителей. С января по ноябрь в Управление Росреестра поступило 17552 заявления по экстерриториальному принципу, 80% из них – через МФЦ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После оказания услуги заявитель получает выписку из Единого государственного реестра недвижимости, подтверждающую проведение учетно-регистрационных действий,</w:t>
      </w:r>
      <w:r>
        <w:rPr>
          <w:rFonts w:ascii="Times New Roman" w:hAnsi="Times New Roman" w:cs="Times New Roman"/>
          <w:sz w:val="28"/>
          <w:szCs w:val="28"/>
        </w:rPr>
        <w:t xml:space="preserve"> - рассказала заместитель руководителя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Татьяна Титова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экстерриториальному принципу в нашем регионе можно подать заявление на проведение учетно-регистрационных действий в 88 офисах многофункциональных центров Самарской области.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lastRenderedPageBreak/>
        <w:t xml:space="preserve">- Для предоставления услуги необходимо прийти в МФЦ. Возможно посетить МФЦ по живой очереди либо по предварительной записи - как удобно заявителю. Следует отметить, что обратиться можно в любой удобный офис МФЦ Самарской области.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Эта услуга пользуется спросом, ведь теперь не надо ехать в другой регион, чтобы продать или купить недвижимость</w:t>
      </w:r>
      <w:proofErr w:type="gramEnd"/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- говорит директор ГКУ СО «Уполномоченный многофункциональный центр»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Павел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Синёв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6236970" cy="12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Материал подготовлен пресс-службой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Контакты для СМИ: 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Никитина Ольга Александровна, помощник руководителя 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Телефон: (846) 33-22-555, Мобильный: 8 (927) 690-73-51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Эл. почта: pr.samara@mail.ru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Социальные сети:</w:t>
      </w:r>
    </w:p>
    <w:p>
      <w:pPr>
        <w:spacing w:after="0" w:line="360" w:lineRule="auto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hyperlink r:id="rId6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https://t.me/rosreestr_63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, </w:t>
      </w:r>
      <w:hyperlink r:id="rId7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https://vk.com/rosreestr63</w:t>
        </w:r>
      </w:hyperlink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/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2F8AD-1C19-4F8C-9C53-0A6569BC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78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823497">
          <w:marLeft w:val="2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51113">
              <w:marLeft w:val="90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0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95462">
                      <w:marLeft w:val="0"/>
                      <w:marRight w:val="0"/>
                      <w:marTop w:val="120"/>
                      <w:marBottom w:val="0"/>
                      <w:divBdr>
                        <w:top w:val="single" w:sz="6" w:space="8" w:color="DEDEDE"/>
                        <w:left w:val="single" w:sz="6" w:space="8" w:color="DEDEDE"/>
                        <w:bottom w:val="single" w:sz="6" w:space="8" w:color="DEDEDE"/>
                        <w:right w:val="single" w:sz="6" w:space="8" w:color="DEDEDE"/>
                      </w:divBdr>
                    </w:div>
                  </w:divsChild>
                </w:div>
              </w:divsChild>
            </w:div>
            <w:div w:id="100120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77433">
                  <w:marLeft w:val="0"/>
                  <w:marRight w:val="0"/>
                  <w:marTop w:val="240"/>
                  <w:marBottom w:val="240"/>
                  <w:divBdr>
                    <w:top w:val="single" w:sz="6" w:space="12" w:color="F5F5F5"/>
                    <w:left w:val="none" w:sz="0" w:space="0" w:color="auto"/>
                    <w:bottom w:val="single" w:sz="6" w:space="20" w:color="F5F5F5"/>
                    <w:right w:val="none" w:sz="0" w:space="0" w:color="auto"/>
                  </w:divBdr>
                  <w:divsChild>
                    <w:div w:id="17959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8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7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6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35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20488">
          <w:marLeft w:val="2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4733">
              <w:marLeft w:val="90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4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676186">
                      <w:marLeft w:val="0"/>
                      <w:marRight w:val="0"/>
                      <w:marTop w:val="120"/>
                      <w:marBottom w:val="0"/>
                      <w:divBdr>
                        <w:top w:val="single" w:sz="6" w:space="8" w:color="DEDEDE"/>
                        <w:left w:val="single" w:sz="6" w:space="8" w:color="DEDEDE"/>
                        <w:bottom w:val="single" w:sz="6" w:space="8" w:color="DEDEDE"/>
                        <w:right w:val="single" w:sz="6" w:space="8" w:color="DEDEDE"/>
                      </w:divBdr>
                    </w:div>
                  </w:divsChild>
                </w:div>
              </w:divsChild>
            </w:div>
            <w:div w:id="121218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5250">
                  <w:marLeft w:val="0"/>
                  <w:marRight w:val="0"/>
                  <w:marTop w:val="240"/>
                  <w:marBottom w:val="240"/>
                  <w:divBdr>
                    <w:top w:val="single" w:sz="6" w:space="12" w:color="F5F5F5"/>
                    <w:left w:val="none" w:sz="0" w:space="0" w:color="auto"/>
                    <w:bottom w:val="single" w:sz="6" w:space="20" w:color="F5F5F5"/>
                    <w:right w:val="none" w:sz="0" w:space="0" w:color="auto"/>
                  </w:divBdr>
                  <w:divsChild>
                    <w:div w:id="80439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61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rosreestr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rosreestr_63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Мельник Надежда Анатольевна</cp:lastModifiedBy>
  <cp:revision>2</cp:revision>
  <cp:lastPrinted>2022-12-09T09:48:00Z</cp:lastPrinted>
  <dcterms:created xsi:type="dcterms:W3CDTF">2022-12-12T08:52:00Z</dcterms:created>
  <dcterms:modified xsi:type="dcterms:W3CDTF">2022-12-12T08:52:00Z</dcterms:modified>
</cp:coreProperties>
</file>